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D174A" w14:textId="689BD6F4" w:rsidR="00057E59" w:rsidRPr="00FB49FB" w:rsidRDefault="00FB49FB" w:rsidP="00F964BD">
      <w:pPr>
        <w:jc w:val="right"/>
        <w:rPr>
          <w:rFonts w:asciiTheme="majorHAnsi" w:hAnsiTheme="majorHAnsi"/>
        </w:rPr>
      </w:pPr>
      <w:r w:rsidRPr="00FB49FB">
        <w:rPr>
          <w:rFonts w:asciiTheme="majorHAnsi" w:hAnsiTheme="majorHAnsi"/>
        </w:rPr>
        <w:t>Communiqué de presse</w:t>
      </w:r>
    </w:p>
    <w:p w14:paraId="03E34642" w14:textId="166C89A9" w:rsidR="00057E59" w:rsidRDefault="00FB49FB" w:rsidP="00267EE3">
      <w:pPr>
        <w:jc w:val="right"/>
        <w:rPr>
          <w:rFonts w:asciiTheme="majorHAnsi" w:hAnsiTheme="majorHAnsi"/>
        </w:rPr>
      </w:pPr>
      <w:r>
        <w:rPr>
          <w:rFonts w:asciiTheme="majorHAnsi" w:hAnsiTheme="majorHAnsi"/>
        </w:rPr>
        <w:t>Prêles/</w:t>
      </w:r>
      <w:r w:rsidR="00F964BD">
        <w:rPr>
          <w:rFonts w:asciiTheme="majorHAnsi" w:hAnsiTheme="majorHAnsi"/>
        </w:rPr>
        <w:t>Bienne, septembre 2019</w:t>
      </w:r>
    </w:p>
    <w:p w14:paraId="52EE5347" w14:textId="77777777" w:rsidR="00FB49FB" w:rsidRDefault="00FB49FB" w:rsidP="00F964BD">
      <w:pPr>
        <w:jc w:val="both"/>
        <w:rPr>
          <w:rFonts w:asciiTheme="majorHAnsi" w:hAnsiTheme="majorHAnsi"/>
          <w:b/>
        </w:rPr>
      </w:pPr>
    </w:p>
    <w:p w14:paraId="6B235DB9" w14:textId="77777777" w:rsidR="00FB49FB" w:rsidRDefault="00FB49FB" w:rsidP="00F964BD">
      <w:pPr>
        <w:jc w:val="both"/>
        <w:rPr>
          <w:rFonts w:asciiTheme="majorHAnsi" w:hAnsiTheme="majorHAnsi"/>
          <w:b/>
        </w:rPr>
      </w:pPr>
    </w:p>
    <w:p w14:paraId="65A9099D" w14:textId="0289747C" w:rsidR="00F964BD" w:rsidRPr="00FB49FB" w:rsidRDefault="00F964BD" w:rsidP="00F964BD">
      <w:pPr>
        <w:jc w:val="both"/>
        <w:rPr>
          <w:rFonts w:asciiTheme="majorHAnsi" w:hAnsiTheme="majorHAnsi"/>
          <w:b/>
        </w:rPr>
      </w:pPr>
      <w:r w:rsidRPr="00FB49FB">
        <w:rPr>
          <w:rFonts w:asciiTheme="majorHAnsi" w:hAnsiTheme="majorHAnsi"/>
          <w:b/>
        </w:rPr>
        <w:t>N</w:t>
      </w:r>
      <w:r w:rsidR="00FE23F2">
        <w:rPr>
          <w:rFonts w:asciiTheme="majorHAnsi" w:hAnsiTheme="majorHAnsi"/>
          <w:b/>
        </w:rPr>
        <w:t xml:space="preserve">o </w:t>
      </w:r>
      <w:r w:rsidRPr="00FB49FB">
        <w:rPr>
          <w:rFonts w:asciiTheme="majorHAnsi" w:hAnsiTheme="majorHAnsi"/>
          <w:b/>
        </w:rPr>
        <w:t xml:space="preserve">114 de la revue </w:t>
      </w:r>
      <w:r w:rsidR="00FB49FB" w:rsidRPr="00FB49FB">
        <w:rPr>
          <w:rFonts w:asciiTheme="majorHAnsi" w:hAnsiTheme="majorHAnsi"/>
          <w:b/>
          <w:i/>
        </w:rPr>
        <w:t>INTERVALLES</w:t>
      </w:r>
    </w:p>
    <w:p w14:paraId="410AF352" w14:textId="77777777" w:rsidR="00057E59" w:rsidRPr="00FE23F2" w:rsidRDefault="00057E59" w:rsidP="00FE23F2">
      <w:pPr>
        <w:jc w:val="both"/>
        <w:rPr>
          <w:rFonts w:asciiTheme="majorHAnsi" w:hAnsiTheme="majorHAnsi"/>
          <w:b/>
          <w:sz w:val="23"/>
          <w:szCs w:val="23"/>
        </w:rPr>
      </w:pPr>
    </w:p>
    <w:p w14:paraId="4FEB44BD" w14:textId="4289602C" w:rsidR="00F964BD" w:rsidRPr="00F964BD" w:rsidRDefault="00F964BD">
      <w:pPr>
        <w:rPr>
          <w:rFonts w:asciiTheme="majorHAnsi" w:hAnsiTheme="majorHAnsi"/>
          <w:sz w:val="40"/>
          <w:szCs w:val="40"/>
        </w:rPr>
      </w:pPr>
      <w:r w:rsidRPr="00F964BD">
        <w:rPr>
          <w:rFonts w:asciiTheme="majorHAnsi" w:hAnsiTheme="majorHAnsi"/>
          <w:sz w:val="40"/>
          <w:szCs w:val="40"/>
        </w:rPr>
        <w:t>Jules Blancpain</w:t>
      </w:r>
    </w:p>
    <w:p w14:paraId="2BBAC3E5" w14:textId="0FB8E081" w:rsidR="007D37E8" w:rsidRPr="00F964BD" w:rsidRDefault="00F964BD">
      <w:pPr>
        <w:rPr>
          <w:rFonts w:asciiTheme="majorHAnsi" w:hAnsiTheme="majorHAnsi"/>
          <w:sz w:val="32"/>
          <w:szCs w:val="32"/>
        </w:rPr>
      </w:pPr>
      <w:r w:rsidRPr="00F964BD">
        <w:rPr>
          <w:rFonts w:asciiTheme="majorHAnsi" w:hAnsiTheme="majorHAnsi"/>
          <w:sz w:val="32"/>
          <w:szCs w:val="32"/>
        </w:rPr>
        <w:t>1860-1914</w:t>
      </w:r>
    </w:p>
    <w:p w14:paraId="3F1709BE" w14:textId="77777777" w:rsidR="008D41A1" w:rsidRPr="000D3334" w:rsidRDefault="008D41A1" w:rsidP="00BC695C">
      <w:pPr>
        <w:jc w:val="both"/>
        <w:rPr>
          <w:rFonts w:asciiTheme="majorHAnsi" w:hAnsiTheme="majorHAnsi"/>
          <w:b/>
          <w:sz w:val="23"/>
          <w:szCs w:val="23"/>
        </w:rPr>
      </w:pPr>
    </w:p>
    <w:p w14:paraId="425F51BB" w14:textId="2DDFC6F6" w:rsidR="000D3334" w:rsidRPr="00FE23F2" w:rsidRDefault="000D3334" w:rsidP="000D3334">
      <w:pPr>
        <w:spacing w:after="240"/>
        <w:jc w:val="both"/>
        <w:rPr>
          <w:rFonts w:asciiTheme="majorHAnsi" w:hAnsiTheme="majorHAnsi"/>
          <w:b/>
          <w:sz w:val="21"/>
          <w:szCs w:val="21"/>
        </w:rPr>
      </w:pPr>
      <w:r w:rsidRPr="00FE23F2">
        <w:rPr>
          <w:rFonts w:asciiTheme="majorHAnsi" w:hAnsiTheme="majorHAnsi"/>
          <w:b/>
          <w:sz w:val="21"/>
          <w:szCs w:val="21"/>
        </w:rPr>
        <w:t xml:space="preserve">Disparu il y a plus d’un siècle, Jules Blancpain a laissé derrière lui un important héritage artistique, conservé depuis lors par les institutions du Vallon de Saint-Imier. Les derniers écrits sur ce peintre remontant à la première moitié du XXe siècle, une actualisation de la recherche devenait nécessaire. Le nouveau numéro de la Revue Intervalles propose de redécouvrir cet artiste évoluant entre deux siècles et entre deux pays : la Suisse et l’Algérie. </w:t>
      </w:r>
      <w:bookmarkStart w:id="0" w:name="_GoBack"/>
      <w:bookmarkEnd w:id="0"/>
    </w:p>
    <w:p w14:paraId="73BB855E" w14:textId="41B5EF83" w:rsidR="000D3334" w:rsidRPr="00FE23F2" w:rsidRDefault="000D3334" w:rsidP="000D3334">
      <w:pPr>
        <w:spacing w:after="240"/>
        <w:jc w:val="both"/>
        <w:rPr>
          <w:rFonts w:asciiTheme="majorHAnsi" w:hAnsiTheme="majorHAnsi"/>
          <w:sz w:val="21"/>
          <w:szCs w:val="21"/>
        </w:rPr>
      </w:pPr>
      <w:r w:rsidRPr="00FE23F2">
        <w:rPr>
          <w:rFonts w:asciiTheme="majorHAnsi" w:hAnsiTheme="majorHAnsi"/>
          <w:sz w:val="21"/>
          <w:szCs w:val="21"/>
        </w:rPr>
        <w:t xml:space="preserve">Diane </w:t>
      </w:r>
      <w:proofErr w:type="spellStart"/>
      <w:r w:rsidRPr="00FE23F2">
        <w:rPr>
          <w:rFonts w:asciiTheme="majorHAnsi" w:hAnsiTheme="majorHAnsi"/>
          <w:sz w:val="21"/>
          <w:szCs w:val="21"/>
        </w:rPr>
        <w:t>Esselborn</w:t>
      </w:r>
      <w:proofErr w:type="spellEnd"/>
      <w:r w:rsidRPr="00FE23F2">
        <w:rPr>
          <w:rFonts w:asciiTheme="majorHAnsi" w:hAnsiTheme="majorHAnsi"/>
          <w:sz w:val="21"/>
          <w:szCs w:val="21"/>
        </w:rPr>
        <w:t>, conservatrice du Musée de S</w:t>
      </w:r>
      <w:r w:rsidR="007E3570" w:rsidRPr="00FE23F2">
        <w:rPr>
          <w:rFonts w:asciiTheme="majorHAnsi" w:hAnsiTheme="majorHAnsi"/>
          <w:sz w:val="21"/>
          <w:szCs w:val="21"/>
        </w:rPr>
        <w:t>ain</w:t>
      </w:r>
      <w:r w:rsidRPr="00FE23F2">
        <w:rPr>
          <w:rFonts w:asciiTheme="majorHAnsi" w:hAnsiTheme="majorHAnsi"/>
          <w:sz w:val="21"/>
          <w:szCs w:val="21"/>
        </w:rPr>
        <w:t>t-Imier, et Coraline Guyot, assistante-doctorante à l’Université de Neuchâtel, présentent un portrait  fouillé de Jules Blancpain. Né en 1860 à Villeret, celui-ci était voué, par son héritage familial, à une carrière dans l’horlogerie. Une santé fragile l’obligeant à passer l’hiver 1883 sous les latitudes italiennes et une rencontre fortuite avec un peintre neuchâtelois modifie cette destinée qui prend alors une trajectoire artistique. Après dix années de formation académique à Paris, le Jurassien part pour l’Algérie. Ce périple initiatique impacte profondément sa manière de peindre, mais aussi sa façon de vivre : jusqu’aux dernières années de sa vie, il passe les mois d’hiver en Afrique du Nord.</w:t>
      </w:r>
    </w:p>
    <w:p w14:paraId="7BF85E48" w14:textId="77777777" w:rsidR="000D3334" w:rsidRPr="00FE23F2" w:rsidRDefault="000D3334" w:rsidP="000D3334">
      <w:pPr>
        <w:spacing w:after="240"/>
        <w:jc w:val="both"/>
        <w:rPr>
          <w:rFonts w:asciiTheme="majorHAnsi" w:hAnsiTheme="majorHAnsi"/>
          <w:sz w:val="21"/>
          <w:szCs w:val="21"/>
        </w:rPr>
      </w:pPr>
      <w:r w:rsidRPr="00FE23F2">
        <w:rPr>
          <w:rFonts w:asciiTheme="majorHAnsi" w:hAnsiTheme="majorHAnsi"/>
          <w:sz w:val="21"/>
          <w:szCs w:val="21"/>
        </w:rPr>
        <w:t xml:space="preserve">Orientaliste, Jules Blancpain pratique parallèlement, dès les années 1890, une production plus helvétique. Ses paysages jurassiens et ses scènes de genre, dans la veine réaliste d’Albert </w:t>
      </w:r>
      <w:proofErr w:type="spellStart"/>
      <w:r w:rsidRPr="00FE23F2">
        <w:rPr>
          <w:rFonts w:asciiTheme="majorHAnsi" w:hAnsiTheme="majorHAnsi"/>
          <w:sz w:val="21"/>
          <w:szCs w:val="21"/>
        </w:rPr>
        <w:t>Anker</w:t>
      </w:r>
      <w:proofErr w:type="spellEnd"/>
      <w:r w:rsidRPr="00FE23F2">
        <w:rPr>
          <w:rFonts w:asciiTheme="majorHAnsi" w:hAnsiTheme="majorHAnsi"/>
          <w:sz w:val="21"/>
          <w:szCs w:val="21"/>
        </w:rPr>
        <w:t xml:space="preserve">, l’inscrivent parfaitement sur la scène artistique suisse. Cette reconnaissance de son pays natal se traduit d’ailleurs par les nombreuses expositions auxquelles ses œuvres sont présentées à la fin du XIXe et au début du XXe siècles. </w:t>
      </w:r>
    </w:p>
    <w:p w14:paraId="4F0ED795" w14:textId="031092E3" w:rsidR="000D3334" w:rsidRPr="00FE23F2" w:rsidRDefault="000D3334" w:rsidP="000D3334">
      <w:pPr>
        <w:spacing w:after="240"/>
        <w:jc w:val="both"/>
        <w:rPr>
          <w:rFonts w:asciiTheme="majorHAnsi" w:hAnsiTheme="majorHAnsi"/>
          <w:sz w:val="21"/>
          <w:szCs w:val="21"/>
        </w:rPr>
      </w:pPr>
      <w:r w:rsidRPr="00FE23F2">
        <w:rPr>
          <w:rFonts w:asciiTheme="majorHAnsi" w:hAnsiTheme="majorHAnsi"/>
          <w:sz w:val="21"/>
          <w:szCs w:val="21"/>
        </w:rPr>
        <w:t xml:space="preserve">Artiste prolifique, Jules Blancpain s’essaie également à d’autres disciplines telles que la musique, l’illustration ou encore la photographie. </w:t>
      </w:r>
    </w:p>
    <w:p w14:paraId="07715B7B" w14:textId="77777777" w:rsidR="000D3334" w:rsidRPr="00FE23F2" w:rsidRDefault="000D3334" w:rsidP="000D3334">
      <w:pPr>
        <w:jc w:val="both"/>
        <w:rPr>
          <w:rFonts w:asciiTheme="majorHAnsi" w:hAnsiTheme="majorHAnsi"/>
          <w:sz w:val="21"/>
          <w:szCs w:val="21"/>
        </w:rPr>
      </w:pPr>
      <w:r w:rsidRPr="00FE23F2">
        <w:rPr>
          <w:rFonts w:asciiTheme="majorHAnsi" w:hAnsiTheme="majorHAnsi"/>
          <w:sz w:val="21"/>
          <w:szCs w:val="21"/>
        </w:rPr>
        <w:t>En 1914, alors au sommet de sa carrière, le peintre décède prématurément des suites de sa maladie pulmonaire. Ce numéro d'</w:t>
      </w:r>
      <w:r w:rsidRPr="00181398">
        <w:rPr>
          <w:rFonts w:asciiTheme="majorHAnsi" w:hAnsiTheme="majorHAnsi"/>
          <w:i/>
          <w:sz w:val="21"/>
          <w:szCs w:val="21"/>
        </w:rPr>
        <w:t>Intervalles</w:t>
      </w:r>
      <w:r w:rsidRPr="00FE23F2">
        <w:rPr>
          <w:rFonts w:asciiTheme="majorHAnsi" w:hAnsiTheme="majorHAnsi"/>
          <w:sz w:val="21"/>
          <w:szCs w:val="21"/>
        </w:rPr>
        <w:t>, ainsi que Mémoires d'ici et le Musée de Saint-Imier - détenteurs des plus importants fonds consacrés à cet artiste - font aujourd’hui rayonner ce peintre aux tonalités exotiques.</w:t>
      </w:r>
    </w:p>
    <w:p w14:paraId="411CDCEC" w14:textId="6C085C22" w:rsidR="00661F78" w:rsidRPr="00FE23F2" w:rsidRDefault="00661F78" w:rsidP="00EF61EE">
      <w:pPr>
        <w:jc w:val="both"/>
        <w:rPr>
          <w:rFonts w:asciiTheme="majorHAnsi" w:hAnsiTheme="majorHAnsi"/>
          <w:sz w:val="21"/>
          <w:szCs w:val="21"/>
        </w:rPr>
      </w:pPr>
    </w:p>
    <w:p w14:paraId="101D440F" w14:textId="77777777" w:rsidR="00F964BD" w:rsidRPr="00FE23F2" w:rsidRDefault="00F964BD" w:rsidP="00BC695C">
      <w:pPr>
        <w:jc w:val="both"/>
        <w:rPr>
          <w:rFonts w:asciiTheme="majorHAnsi" w:hAnsiTheme="majorHAnsi"/>
          <w:sz w:val="21"/>
          <w:szCs w:val="21"/>
        </w:rPr>
      </w:pPr>
    </w:p>
    <w:p w14:paraId="13B62588" w14:textId="24951C37" w:rsidR="000D3334" w:rsidRPr="00FE23F2" w:rsidRDefault="00A966E2" w:rsidP="000D3334">
      <w:pPr>
        <w:tabs>
          <w:tab w:val="left" w:pos="4253"/>
          <w:tab w:val="left" w:pos="6663"/>
        </w:tabs>
        <w:jc w:val="both"/>
        <w:rPr>
          <w:rFonts w:asciiTheme="majorHAnsi" w:hAnsiTheme="majorHAnsi"/>
          <w:b/>
          <w:sz w:val="21"/>
          <w:szCs w:val="21"/>
        </w:rPr>
      </w:pPr>
      <w:r w:rsidRPr="00FE23F2">
        <w:rPr>
          <w:rFonts w:asciiTheme="majorHAnsi" w:hAnsiTheme="majorHAnsi"/>
          <w:b/>
          <w:sz w:val="21"/>
          <w:szCs w:val="21"/>
        </w:rPr>
        <w:t>Responsable de la réalisation</w:t>
      </w:r>
      <w:r w:rsidR="000D3334" w:rsidRPr="00FE23F2">
        <w:rPr>
          <w:rFonts w:asciiTheme="majorHAnsi" w:hAnsiTheme="majorHAnsi"/>
          <w:b/>
          <w:sz w:val="21"/>
          <w:szCs w:val="21"/>
        </w:rPr>
        <w:tab/>
      </w:r>
      <w:r w:rsidR="000D3334" w:rsidRPr="00FE23F2">
        <w:rPr>
          <w:rFonts w:asciiTheme="majorHAnsi" w:hAnsiTheme="majorHAnsi"/>
          <w:sz w:val="21"/>
          <w:szCs w:val="21"/>
        </w:rPr>
        <w:t>Jean-Christophe Méroz</w:t>
      </w:r>
      <w:r w:rsidR="000D3334" w:rsidRPr="00FE23F2">
        <w:rPr>
          <w:rFonts w:asciiTheme="majorHAnsi" w:hAnsiTheme="majorHAnsi"/>
          <w:sz w:val="21"/>
          <w:szCs w:val="21"/>
        </w:rPr>
        <w:tab/>
        <w:t>031 302 48 21</w:t>
      </w:r>
    </w:p>
    <w:p w14:paraId="4DCA9D42" w14:textId="43E23946" w:rsidR="000D3334" w:rsidRPr="00FE23F2" w:rsidRDefault="00A966E2" w:rsidP="000D3334">
      <w:pPr>
        <w:tabs>
          <w:tab w:val="left" w:pos="4253"/>
          <w:tab w:val="left" w:pos="6663"/>
        </w:tabs>
        <w:jc w:val="both"/>
        <w:rPr>
          <w:rFonts w:asciiTheme="majorHAnsi" w:hAnsiTheme="majorHAnsi"/>
          <w:b/>
          <w:sz w:val="21"/>
          <w:szCs w:val="21"/>
        </w:rPr>
      </w:pPr>
      <w:r w:rsidRPr="00FE23F2">
        <w:rPr>
          <w:rFonts w:asciiTheme="majorHAnsi" w:hAnsiTheme="majorHAnsi"/>
          <w:b/>
          <w:sz w:val="21"/>
          <w:szCs w:val="21"/>
        </w:rPr>
        <w:t>Pour plus d'informations</w:t>
      </w:r>
      <w:r w:rsidR="000D3334" w:rsidRPr="00FE23F2">
        <w:rPr>
          <w:rFonts w:asciiTheme="majorHAnsi" w:hAnsiTheme="majorHAnsi"/>
          <w:b/>
          <w:sz w:val="21"/>
          <w:szCs w:val="21"/>
        </w:rPr>
        <w:tab/>
      </w:r>
      <w:r w:rsidR="000D3334" w:rsidRPr="00FE23F2">
        <w:rPr>
          <w:rFonts w:asciiTheme="majorHAnsi" w:hAnsiTheme="majorHAnsi"/>
          <w:sz w:val="21"/>
          <w:szCs w:val="21"/>
        </w:rPr>
        <w:t>Coraline Guyot</w:t>
      </w:r>
      <w:r w:rsidR="000D3334" w:rsidRPr="00FE23F2">
        <w:rPr>
          <w:rFonts w:asciiTheme="majorHAnsi" w:hAnsiTheme="majorHAnsi"/>
          <w:sz w:val="21"/>
          <w:szCs w:val="21"/>
        </w:rPr>
        <w:tab/>
        <w:t>079 726 00 38</w:t>
      </w:r>
    </w:p>
    <w:p w14:paraId="70FFD86C" w14:textId="53A9AECA" w:rsidR="000D3334" w:rsidRPr="00FE23F2" w:rsidRDefault="000D3334" w:rsidP="000D3334">
      <w:pPr>
        <w:tabs>
          <w:tab w:val="left" w:pos="4253"/>
          <w:tab w:val="left" w:pos="6663"/>
        </w:tabs>
        <w:jc w:val="both"/>
        <w:rPr>
          <w:rFonts w:asciiTheme="majorHAnsi" w:hAnsiTheme="majorHAnsi"/>
          <w:b/>
          <w:sz w:val="21"/>
          <w:szCs w:val="21"/>
        </w:rPr>
      </w:pPr>
      <w:r w:rsidRPr="00FE23F2">
        <w:rPr>
          <w:rFonts w:asciiTheme="majorHAnsi" w:hAnsiTheme="majorHAnsi"/>
          <w:b/>
          <w:sz w:val="21"/>
          <w:szCs w:val="21"/>
        </w:rPr>
        <w:tab/>
      </w:r>
      <w:r w:rsidRPr="00FE23F2">
        <w:rPr>
          <w:rFonts w:asciiTheme="majorHAnsi" w:hAnsiTheme="majorHAnsi"/>
          <w:sz w:val="21"/>
          <w:szCs w:val="21"/>
        </w:rPr>
        <w:t xml:space="preserve">Diane </w:t>
      </w:r>
      <w:proofErr w:type="spellStart"/>
      <w:r w:rsidRPr="00FE23F2">
        <w:rPr>
          <w:rFonts w:asciiTheme="majorHAnsi" w:hAnsiTheme="majorHAnsi"/>
          <w:sz w:val="21"/>
          <w:szCs w:val="21"/>
        </w:rPr>
        <w:t>Esselborn</w:t>
      </w:r>
      <w:proofErr w:type="spellEnd"/>
      <w:r w:rsidRPr="00FE23F2">
        <w:rPr>
          <w:rFonts w:asciiTheme="majorHAnsi" w:hAnsiTheme="majorHAnsi"/>
          <w:sz w:val="21"/>
          <w:szCs w:val="21"/>
        </w:rPr>
        <w:tab/>
        <w:t>079 732 17 53</w:t>
      </w:r>
    </w:p>
    <w:p w14:paraId="2438E1E7" w14:textId="77777777" w:rsidR="0045159B" w:rsidRPr="00FE23F2" w:rsidRDefault="0045159B" w:rsidP="00FB49FB">
      <w:pPr>
        <w:tabs>
          <w:tab w:val="left" w:pos="4253"/>
        </w:tabs>
        <w:jc w:val="both"/>
        <w:rPr>
          <w:rFonts w:asciiTheme="majorHAnsi" w:hAnsiTheme="majorHAnsi"/>
          <w:sz w:val="21"/>
          <w:szCs w:val="21"/>
        </w:rPr>
      </w:pPr>
    </w:p>
    <w:p w14:paraId="156AEB29" w14:textId="6682945B" w:rsidR="00EF61EE" w:rsidRPr="00FE23F2" w:rsidRDefault="00EF61EE" w:rsidP="00FB49FB">
      <w:pPr>
        <w:tabs>
          <w:tab w:val="left" w:pos="4253"/>
        </w:tabs>
        <w:jc w:val="both"/>
        <w:rPr>
          <w:rFonts w:asciiTheme="majorHAnsi" w:hAnsiTheme="majorHAnsi"/>
          <w:sz w:val="21"/>
          <w:szCs w:val="21"/>
        </w:rPr>
      </w:pPr>
      <w:r w:rsidRPr="00FE23F2">
        <w:rPr>
          <w:rFonts w:asciiTheme="majorHAnsi" w:hAnsiTheme="majorHAnsi"/>
          <w:b/>
          <w:sz w:val="21"/>
          <w:szCs w:val="21"/>
        </w:rPr>
        <w:t>Prix de vente</w:t>
      </w:r>
      <w:r w:rsidR="00FB49FB" w:rsidRPr="00FE23F2">
        <w:rPr>
          <w:rFonts w:asciiTheme="majorHAnsi" w:hAnsiTheme="majorHAnsi"/>
          <w:sz w:val="21"/>
          <w:szCs w:val="21"/>
        </w:rPr>
        <w:tab/>
      </w:r>
      <w:r w:rsidRPr="00FE23F2">
        <w:rPr>
          <w:rFonts w:asciiTheme="majorHAnsi" w:hAnsiTheme="majorHAnsi"/>
          <w:sz w:val="21"/>
          <w:szCs w:val="21"/>
        </w:rPr>
        <w:t xml:space="preserve">CHF </w:t>
      </w:r>
      <w:r w:rsidR="00CC2CA1" w:rsidRPr="00FE23F2">
        <w:rPr>
          <w:rFonts w:asciiTheme="majorHAnsi" w:hAnsiTheme="majorHAnsi"/>
          <w:sz w:val="21"/>
          <w:szCs w:val="21"/>
        </w:rPr>
        <w:t>40.-</w:t>
      </w:r>
      <w:r w:rsidRPr="00FE23F2">
        <w:rPr>
          <w:rFonts w:asciiTheme="majorHAnsi" w:hAnsiTheme="majorHAnsi"/>
          <w:sz w:val="21"/>
          <w:szCs w:val="21"/>
        </w:rPr>
        <w:t xml:space="preserve"> + frais de port</w:t>
      </w:r>
    </w:p>
    <w:p w14:paraId="0CA853BC" w14:textId="77777777" w:rsidR="00EF61EE" w:rsidRPr="00FE23F2" w:rsidRDefault="00EF61EE" w:rsidP="00FB49FB">
      <w:pPr>
        <w:tabs>
          <w:tab w:val="left" w:pos="4253"/>
        </w:tabs>
        <w:jc w:val="both"/>
        <w:rPr>
          <w:rFonts w:asciiTheme="majorHAnsi" w:hAnsiTheme="majorHAnsi"/>
          <w:sz w:val="21"/>
          <w:szCs w:val="21"/>
        </w:rPr>
      </w:pPr>
    </w:p>
    <w:p w14:paraId="2F146E81" w14:textId="13560821" w:rsidR="00EF61EE" w:rsidRPr="00FE23F2" w:rsidRDefault="00EF61EE" w:rsidP="00FB49FB">
      <w:pPr>
        <w:tabs>
          <w:tab w:val="left" w:pos="4253"/>
        </w:tabs>
        <w:jc w:val="both"/>
        <w:rPr>
          <w:rFonts w:asciiTheme="majorHAnsi" w:hAnsiTheme="majorHAnsi"/>
          <w:b/>
          <w:sz w:val="21"/>
          <w:szCs w:val="21"/>
        </w:rPr>
      </w:pPr>
      <w:r w:rsidRPr="00FE23F2">
        <w:rPr>
          <w:rFonts w:asciiTheme="majorHAnsi" w:hAnsiTheme="majorHAnsi"/>
          <w:b/>
          <w:sz w:val="21"/>
          <w:szCs w:val="21"/>
        </w:rPr>
        <w:t>Administration/vente</w:t>
      </w:r>
      <w:r w:rsidRPr="00FE23F2">
        <w:rPr>
          <w:rFonts w:asciiTheme="majorHAnsi" w:hAnsiTheme="majorHAnsi"/>
          <w:b/>
          <w:sz w:val="21"/>
          <w:szCs w:val="21"/>
        </w:rPr>
        <w:tab/>
        <w:t>Description technique</w:t>
      </w:r>
    </w:p>
    <w:p w14:paraId="3DE01DBC" w14:textId="43E9F917" w:rsidR="00EF61EE" w:rsidRPr="00FE23F2" w:rsidRDefault="00EF61EE" w:rsidP="00FB49FB">
      <w:pPr>
        <w:tabs>
          <w:tab w:val="left" w:pos="0"/>
          <w:tab w:val="left" w:pos="4253"/>
          <w:tab w:val="left" w:pos="5245"/>
        </w:tabs>
        <w:jc w:val="both"/>
        <w:rPr>
          <w:rFonts w:asciiTheme="majorHAnsi" w:hAnsiTheme="majorHAnsi"/>
          <w:sz w:val="21"/>
          <w:szCs w:val="21"/>
        </w:rPr>
      </w:pPr>
      <w:r w:rsidRPr="00FE23F2">
        <w:rPr>
          <w:rFonts w:asciiTheme="majorHAnsi" w:hAnsiTheme="majorHAnsi"/>
          <w:sz w:val="21"/>
          <w:szCs w:val="21"/>
        </w:rPr>
        <w:t>Intervalles</w:t>
      </w:r>
      <w:r w:rsidRPr="00FE23F2">
        <w:rPr>
          <w:rFonts w:asciiTheme="majorHAnsi" w:hAnsiTheme="majorHAnsi"/>
          <w:sz w:val="21"/>
          <w:szCs w:val="21"/>
        </w:rPr>
        <w:tab/>
        <w:t xml:space="preserve">Format </w:t>
      </w:r>
      <w:r w:rsidRPr="00FE23F2">
        <w:rPr>
          <w:rFonts w:asciiTheme="majorHAnsi" w:hAnsiTheme="majorHAnsi"/>
          <w:sz w:val="21"/>
          <w:szCs w:val="21"/>
        </w:rPr>
        <w:tab/>
        <w:t>170 x 250 mm</w:t>
      </w:r>
    </w:p>
    <w:p w14:paraId="513396BC" w14:textId="432A9658" w:rsidR="00EF61EE" w:rsidRPr="00FE23F2" w:rsidRDefault="00EF61EE" w:rsidP="00FB49FB">
      <w:pPr>
        <w:tabs>
          <w:tab w:val="left" w:pos="4253"/>
          <w:tab w:val="left" w:pos="5245"/>
        </w:tabs>
        <w:jc w:val="both"/>
        <w:rPr>
          <w:rFonts w:asciiTheme="majorHAnsi" w:hAnsiTheme="majorHAnsi"/>
          <w:sz w:val="21"/>
          <w:szCs w:val="21"/>
        </w:rPr>
      </w:pPr>
      <w:r w:rsidRPr="00FE23F2">
        <w:rPr>
          <w:rFonts w:asciiTheme="majorHAnsi" w:hAnsiTheme="majorHAnsi"/>
          <w:sz w:val="21"/>
          <w:szCs w:val="21"/>
        </w:rPr>
        <w:t>Mélissa Hotz</w:t>
      </w:r>
      <w:r w:rsidRPr="00FE23F2">
        <w:rPr>
          <w:rFonts w:asciiTheme="majorHAnsi" w:hAnsiTheme="majorHAnsi"/>
          <w:sz w:val="21"/>
          <w:szCs w:val="21"/>
        </w:rPr>
        <w:tab/>
        <w:t xml:space="preserve">Contenu </w:t>
      </w:r>
      <w:r w:rsidRPr="00FE23F2">
        <w:rPr>
          <w:rFonts w:asciiTheme="majorHAnsi" w:hAnsiTheme="majorHAnsi"/>
          <w:sz w:val="21"/>
          <w:szCs w:val="21"/>
        </w:rPr>
        <w:tab/>
        <w:t>192 pages</w:t>
      </w:r>
    </w:p>
    <w:p w14:paraId="3B287456" w14:textId="18A9AEB9" w:rsidR="00EF61EE" w:rsidRPr="00FE23F2" w:rsidRDefault="00EF61EE" w:rsidP="00FE23F2">
      <w:pPr>
        <w:tabs>
          <w:tab w:val="left" w:pos="4253"/>
          <w:tab w:val="left" w:pos="5245"/>
        </w:tabs>
        <w:jc w:val="both"/>
        <w:rPr>
          <w:rFonts w:asciiTheme="majorHAnsi" w:hAnsiTheme="majorHAnsi"/>
          <w:sz w:val="21"/>
          <w:szCs w:val="21"/>
        </w:rPr>
      </w:pPr>
      <w:r w:rsidRPr="00FE23F2">
        <w:rPr>
          <w:rFonts w:asciiTheme="majorHAnsi" w:hAnsiTheme="majorHAnsi"/>
          <w:sz w:val="21"/>
          <w:szCs w:val="21"/>
        </w:rPr>
        <w:t>Rue Centrale 115</w:t>
      </w:r>
      <w:r w:rsidRPr="00FE23F2">
        <w:rPr>
          <w:rFonts w:asciiTheme="majorHAnsi" w:hAnsiTheme="majorHAnsi"/>
          <w:sz w:val="21"/>
          <w:szCs w:val="21"/>
        </w:rPr>
        <w:tab/>
      </w:r>
      <w:r w:rsidR="006A5179" w:rsidRPr="00FE23F2">
        <w:rPr>
          <w:rFonts w:asciiTheme="majorHAnsi" w:hAnsiTheme="majorHAnsi"/>
          <w:sz w:val="21"/>
          <w:szCs w:val="21"/>
        </w:rPr>
        <w:t>167 i</w:t>
      </w:r>
      <w:r w:rsidRPr="00FE23F2">
        <w:rPr>
          <w:rFonts w:asciiTheme="majorHAnsi" w:hAnsiTheme="majorHAnsi"/>
          <w:sz w:val="21"/>
          <w:szCs w:val="21"/>
        </w:rPr>
        <w:t>llustrations N/B et couleurs</w:t>
      </w:r>
    </w:p>
    <w:p w14:paraId="1F830F76" w14:textId="602051C8" w:rsidR="00EF61EE" w:rsidRPr="00FE23F2" w:rsidRDefault="00FB49FB" w:rsidP="00FB49FB">
      <w:pPr>
        <w:tabs>
          <w:tab w:val="left" w:pos="4253"/>
        </w:tabs>
        <w:jc w:val="both"/>
        <w:rPr>
          <w:rFonts w:asciiTheme="majorHAnsi" w:hAnsiTheme="majorHAnsi"/>
          <w:color w:val="FF0000"/>
          <w:sz w:val="21"/>
          <w:szCs w:val="21"/>
        </w:rPr>
      </w:pPr>
      <w:r w:rsidRPr="00FE23F2">
        <w:rPr>
          <w:rFonts w:asciiTheme="majorHAnsi" w:hAnsiTheme="majorHAnsi"/>
          <w:sz w:val="21"/>
          <w:szCs w:val="21"/>
        </w:rPr>
        <w:t xml:space="preserve">CH-2503 </w:t>
      </w:r>
      <w:proofErr w:type="spellStart"/>
      <w:r w:rsidRPr="00FE23F2">
        <w:rPr>
          <w:rFonts w:asciiTheme="majorHAnsi" w:hAnsiTheme="majorHAnsi"/>
          <w:sz w:val="21"/>
          <w:szCs w:val="21"/>
        </w:rPr>
        <w:t>Biel</w:t>
      </w:r>
      <w:proofErr w:type="spellEnd"/>
      <w:r w:rsidRPr="00FE23F2">
        <w:rPr>
          <w:rFonts w:asciiTheme="majorHAnsi" w:hAnsiTheme="majorHAnsi"/>
          <w:sz w:val="21"/>
          <w:szCs w:val="21"/>
        </w:rPr>
        <w:t>/Bienne</w:t>
      </w:r>
      <w:r w:rsidR="00EF61EE" w:rsidRPr="00FE23F2">
        <w:rPr>
          <w:rFonts w:asciiTheme="majorHAnsi" w:hAnsiTheme="majorHAnsi"/>
          <w:sz w:val="21"/>
          <w:szCs w:val="21"/>
        </w:rPr>
        <w:tab/>
        <w:t>ISSN</w:t>
      </w:r>
      <w:r w:rsidR="006A5179" w:rsidRPr="00FE23F2">
        <w:rPr>
          <w:rFonts w:asciiTheme="majorHAnsi" w:hAnsiTheme="majorHAnsi"/>
          <w:color w:val="FF0000"/>
          <w:sz w:val="21"/>
          <w:szCs w:val="21"/>
        </w:rPr>
        <w:t xml:space="preserve"> </w:t>
      </w:r>
      <w:r w:rsidR="006A5179" w:rsidRPr="00FE23F2">
        <w:rPr>
          <w:rFonts w:asciiTheme="majorHAnsi" w:hAnsiTheme="majorHAnsi"/>
          <w:sz w:val="21"/>
          <w:szCs w:val="21"/>
        </w:rPr>
        <w:t>1015-7611</w:t>
      </w:r>
    </w:p>
    <w:p w14:paraId="2BCE3E6E" w14:textId="26E9CA50" w:rsidR="00EF61EE" w:rsidRPr="00FE23F2" w:rsidRDefault="000D3334" w:rsidP="00FB49FB">
      <w:pPr>
        <w:tabs>
          <w:tab w:val="left" w:pos="4253"/>
          <w:tab w:val="left" w:pos="5245"/>
        </w:tabs>
        <w:jc w:val="both"/>
        <w:rPr>
          <w:rFonts w:asciiTheme="majorHAnsi" w:hAnsiTheme="majorHAnsi"/>
          <w:sz w:val="21"/>
          <w:szCs w:val="21"/>
        </w:rPr>
      </w:pPr>
      <w:r w:rsidRPr="00FE23F2">
        <w:rPr>
          <w:rFonts w:asciiTheme="majorHAnsi" w:hAnsiTheme="majorHAnsi"/>
          <w:sz w:val="21"/>
          <w:szCs w:val="21"/>
        </w:rPr>
        <w:t>Tél. 0</w:t>
      </w:r>
      <w:r w:rsidR="00EF61EE" w:rsidRPr="00FE23F2">
        <w:rPr>
          <w:rFonts w:asciiTheme="majorHAnsi" w:hAnsiTheme="majorHAnsi"/>
          <w:sz w:val="21"/>
          <w:szCs w:val="21"/>
        </w:rPr>
        <w:t>79 935 66 31</w:t>
      </w:r>
      <w:r w:rsidR="008639C0" w:rsidRPr="00FE23F2">
        <w:rPr>
          <w:rFonts w:asciiTheme="majorHAnsi" w:hAnsiTheme="majorHAnsi"/>
          <w:sz w:val="21"/>
          <w:szCs w:val="21"/>
        </w:rPr>
        <w:tab/>
        <w:t>Sortie</w:t>
      </w:r>
      <w:r w:rsidR="008639C0" w:rsidRPr="00FE23F2">
        <w:rPr>
          <w:rFonts w:asciiTheme="majorHAnsi" w:hAnsiTheme="majorHAnsi"/>
          <w:sz w:val="21"/>
          <w:szCs w:val="21"/>
        </w:rPr>
        <w:tab/>
        <w:t>19 septembre 2019</w:t>
      </w:r>
    </w:p>
    <w:p w14:paraId="249EF072" w14:textId="77777777" w:rsidR="00F964BD" w:rsidRPr="00FE23F2" w:rsidRDefault="00F964BD" w:rsidP="00BC695C">
      <w:pPr>
        <w:jc w:val="both"/>
        <w:rPr>
          <w:rFonts w:asciiTheme="majorHAnsi" w:hAnsiTheme="majorHAnsi"/>
          <w:sz w:val="21"/>
          <w:szCs w:val="21"/>
        </w:rPr>
      </w:pPr>
    </w:p>
    <w:p w14:paraId="46BFD1DF" w14:textId="40FA0BF6" w:rsidR="007D37E8" w:rsidRDefault="008639C0">
      <w:pPr>
        <w:rPr>
          <w:rStyle w:val="Lienhypertexte"/>
          <w:rFonts w:asciiTheme="majorHAnsi" w:hAnsiTheme="majorHAnsi"/>
          <w:b/>
          <w:sz w:val="21"/>
          <w:szCs w:val="21"/>
        </w:rPr>
      </w:pPr>
      <w:r w:rsidRPr="00FE23F2">
        <w:rPr>
          <w:rFonts w:asciiTheme="majorHAnsi" w:hAnsiTheme="majorHAnsi"/>
          <w:b/>
          <w:sz w:val="21"/>
          <w:szCs w:val="21"/>
        </w:rPr>
        <w:t>Texte du communiqué et</w:t>
      </w:r>
      <w:r w:rsidR="000D3334" w:rsidRPr="00FE23F2">
        <w:rPr>
          <w:rFonts w:asciiTheme="majorHAnsi" w:hAnsiTheme="majorHAnsi"/>
          <w:b/>
          <w:sz w:val="21"/>
          <w:szCs w:val="21"/>
        </w:rPr>
        <w:t xml:space="preserve"> illustrations disponibles sur</w:t>
      </w:r>
      <w:r w:rsidRPr="00FE23F2">
        <w:rPr>
          <w:rFonts w:asciiTheme="majorHAnsi" w:hAnsiTheme="majorHAnsi"/>
          <w:b/>
          <w:sz w:val="21"/>
          <w:szCs w:val="21"/>
        </w:rPr>
        <w:t xml:space="preserve"> </w:t>
      </w:r>
      <w:hyperlink r:id="rId5" w:history="1">
        <w:r w:rsidRPr="00FE23F2">
          <w:rPr>
            <w:rStyle w:val="Lienhypertexte"/>
            <w:rFonts w:asciiTheme="majorHAnsi" w:hAnsiTheme="majorHAnsi"/>
            <w:b/>
            <w:sz w:val="21"/>
            <w:szCs w:val="21"/>
          </w:rPr>
          <w:t>intervalles.ch/presse</w:t>
        </w:r>
      </w:hyperlink>
    </w:p>
    <w:p w14:paraId="4CEB8F8E" w14:textId="77777777" w:rsidR="00FE23F2" w:rsidRDefault="00FE23F2">
      <w:pPr>
        <w:rPr>
          <w:rStyle w:val="Lienhypertexte"/>
          <w:rFonts w:asciiTheme="majorHAnsi" w:hAnsiTheme="majorHAnsi"/>
          <w:b/>
          <w:sz w:val="21"/>
          <w:szCs w:val="21"/>
        </w:rPr>
      </w:pPr>
    </w:p>
    <w:p w14:paraId="5917167B" w14:textId="77777777" w:rsidR="00FE23F2" w:rsidRDefault="00FE23F2">
      <w:pPr>
        <w:rPr>
          <w:rStyle w:val="Lienhypertexte"/>
          <w:rFonts w:asciiTheme="majorHAnsi" w:hAnsiTheme="majorHAnsi"/>
          <w:b/>
          <w:sz w:val="21"/>
          <w:szCs w:val="21"/>
        </w:rPr>
      </w:pPr>
    </w:p>
    <w:tbl>
      <w:tblPr>
        <w:tblStyle w:val="Gril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987"/>
      </w:tblGrid>
      <w:tr w:rsidR="00FE23F2" w14:paraId="0332A765" w14:textId="77777777" w:rsidTr="00FE23F2">
        <w:tc>
          <w:tcPr>
            <w:tcW w:w="4219" w:type="dxa"/>
          </w:tcPr>
          <w:p w14:paraId="1253F3F6" w14:textId="7709C586" w:rsidR="00FE23F2" w:rsidRPr="00FE23F2" w:rsidRDefault="00FE23F2" w:rsidP="00FE23F2">
            <w:pPr>
              <w:rPr>
                <w:rStyle w:val="Lienhypertexte"/>
                <w:rFonts w:ascii="Arial" w:eastAsia="Times New Roman" w:hAnsi="Arial" w:cs="Times New Roman"/>
                <w:color w:val="000000"/>
                <w:sz w:val="20"/>
                <w:szCs w:val="20"/>
                <w:u w:val="none"/>
              </w:rPr>
            </w:pPr>
            <w:r w:rsidRPr="00FE23F2">
              <w:rPr>
                <w:rFonts w:ascii="Arial" w:eastAsia="Times New Roman" w:hAnsi="Arial" w:cs="Times New Roman"/>
                <w:color w:val="000000"/>
                <w:sz w:val="20"/>
                <w:szCs w:val="20"/>
              </w:rPr>
              <w:t>Ce numéro est publié avec le soutien de</w:t>
            </w:r>
          </w:p>
        </w:tc>
        <w:tc>
          <w:tcPr>
            <w:tcW w:w="4987" w:type="dxa"/>
          </w:tcPr>
          <w:p w14:paraId="39C2DA04" w14:textId="62C2CB7F" w:rsidR="00FE23F2" w:rsidRDefault="00FE23F2">
            <w:pPr>
              <w:rPr>
                <w:rStyle w:val="Lienhypertexte"/>
                <w:rFonts w:asciiTheme="majorHAnsi" w:hAnsiTheme="majorHAnsi"/>
                <w:b/>
                <w:sz w:val="21"/>
                <w:szCs w:val="21"/>
              </w:rPr>
            </w:pPr>
            <w:r>
              <w:rPr>
                <w:rFonts w:asciiTheme="majorHAnsi" w:hAnsiTheme="majorHAnsi"/>
                <w:b/>
                <w:noProof/>
                <w:sz w:val="21"/>
                <w:szCs w:val="21"/>
              </w:rPr>
              <w:drawing>
                <wp:inline distT="0" distB="0" distL="0" distR="0" wp14:anchorId="6605A5FE" wp14:editId="01BDFFD5">
                  <wp:extent cx="1989257" cy="260164"/>
                  <wp:effectExtent l="0" t="0" r="0" b="0"/>
                  <wp:docPr id="1" name="Image 1" descr="Macintosh HD:Users:imac:Downloads:Logo_Kulturstiftung_quer:JPEG:Logo_GVB_Kulturstiftung_quer_sw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imac:Downloads:Logo_Kulturstiftung_quer:JPEG:Logo_GVB_Kulturstiftung_quer_sw_pos.jpg"/>
                          <pic:cNvPicPr>
                            <a:picLocks noChangeAspect="1" noChangeArrowheads="1"/>
                          </pic:cNvPicPr>
                        </pic:nvPicPr>
                        <pic:blipFill rotWithShape="1">
                          <a:blip r:embed="rId6">
                            <a:extLst>
                              <a:ext uri="{28A0092B-C50C-407E-A947-70E740481C1C}">
                                <a14:useLocalDpi xmlns:a14="http://schemas.microsoft.com/office/drawing/2010/main" val="0"/>
                              </a:ext>
                            </a:extLst>
                          </a:blip>
                          <a:srcRect l="7079" t="25333" r="7319" b="28104"/>
                          <a:stretch/>
                        </pic:blipFill>
                        <pic:spPr bwMode="auto">
                          <a:xfrm>
                            <a:off x="0" y="0"/>
                            <a:ext cx="1989257" cy="26016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657CD6D" w14:textId="77777777" w:rsidR="00FE23F2" w:rsidRDefault="00FE23F2">
      <w:pPr>
        <w:rPr>
          <w:rStyle w:val="Lienhypertexte"/>
          <w:rFonts w:asciiTheme="majorHAnsi" w:hAnsiTheme="majorHAnsi"/>
          <w:b/>
          <w:sz w:val="21"/>
          <w:szCs w:val="21"/>
        </w:rPr>
      </w:pPr>
    </w:p>
    <w:sectPr w:rsidR="00FE23F2" w:rsidSect="00FE23F2">
      <w:pgSz w:w="11900" w:h="16840"/>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E8"/>
    <w:rsid w:val="00020DDB"/>
    <w:rsid w:val="00057E59"/>
    <w:rsid w:val="00071B57"/>
    <w:rsid w:val="000D3334"/>
    <w:rsid w:val="000E10C6"/>
    <w:rsid w:val="00181398"/>
    <w:rsid w:val="00196393"/>
    <w:rsid w:val="001C1CAE"/>
    <w:rsid w:val="00267EE3"/>
    <w:rsid w:val="002E043B"/>
    <w:rsid w:val="00311F32"/>
    <w:rsid w:val="003F0A11"/>
    <w:rsid w:val="0042241C"/>
    <w:rsid w:val="00434F2C"/>
    <w:rsid w:val="0045159B"/>
    <w:rsid w:val="00661F78"/>
    <w:rsid w:val="006A5179"/>
    <w:rsid w:val="007C759D"/>
    <w:rsid w:val="007D37E8"/>
    <w:rsid w:val="007E3570"/>
    <w:rsid w:val="0080318F"/>
    <w:rsid w:val="00846D1B"/>
    <w:rsid w:val="008639C0"/>
    <w:rsid w:val="008B0253"/>
    <w:rsid w:val="008D41A1"/>
    <w:rsid w:val="009F0D6C"/>
    <w:rsid w:val="00A966E2"/>
    <w:rsid w:val="00AB1D5D"/>
    <w:rsid w:val="00B16226"/>
    <w:rsid w:val="00BC695C"/>
    <w:rsid w:val="00C2252A"/>
    <w:rsid w:val="00CC2CA1"/>
    <w:rsid w:val="00DF3BA6"/>
    <w:rsid w:val="00EF61EE"/>
    <w:rsid w:val="00F964BD"/>
    <w:rsid w:val="00FB49FB"/>
    <w:rsid w:val="00FE23F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E7A8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C1CAE"/>
    <w:rPr>
      <w:color w:val="0000FF" w:themeColor="hyperlink"/>
      <w:u w:val="single"/>
    </w:rPr>
  </w:style>
  <w:style w:type="character" w:styleId="Lienhypertextesuivi">
    <w:name w:val="FollowedHyperlink"/>
    <w:basedOn w:val="Policepardfaut"/>
    <w:uiPriority w:val="99"/>
    <w:semiHidden/>
    <w:unhideWhenUsed/>
    <w:rsid w:val="00661F78"/>
    <w:rPr>
      <w:color w:val="800080" w:themeColor="followedHyperlink"/>
      <w:u w:val="single"/>
    </w:rPr>
  </w:style>
  <w:style w:type="paragraph" w:styleId="Textedebulles">
    <w:name w:val="Balloon Text"/>
    <w:basedOn w:val="Normal"/>
    <w:link w:val="TextedebullesCar"/>
    <w:uiPriority w:val="99"/>
    <w:semiHidden/>
    <w:unhideWhenUsed/>
    <w:rsid w:val="00FE23F2"/>
    <w:rPr>
      <w:rFonts w:ascii="Lucida Grande" w:hAnsi="Lucida Grande"/>
      <w:sz w:val="18"/>
      <w:szCs w:val="18"/>
    </w:rPr>
  </w:style>
  <w:style w:type="character" w:customStyle="1" w:styleId="TextedebullesCar">
    <w:name w:val="Texte de bulles Car"/>
    <w:basedOn w:val="Policepardfaut"/>
    <w:link w:val="Textedebulles"/>
    <w:uiPriority w:val="99"/>
    <w:semiHidden/>
    <w:rsid w:val="00FE23F2"/>
    <w:rPr>
      <w:rFonts w:ascii="Lucida Grande" w:hAnsi="Lucida Grande"/>
      <w:sz w:val="18"/>
      <w:szCs w:val="18"/>
    </w:rPr>
  </w:style>
  <w:style w:type="table" w:styleId="Grille">
    <w:name w:val="Table Grid"/>
    <w:basedOn w:val="TableauNormal"/>
    <w:uiPriority w:val="59"/>
    <w:rsid w:val="00FE23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C1CAE"/>
    <w:rPr>
      <w:color w:val="0000FF" w:themeColor="hyperlink"/>
      <w:u w:val="single"/>
    </w:rPr>
  </w:style>
  <w:style w:type="character" w:styleId="Lienhypertextesuivi">
    <w:name w:val="FollowedHyperlink"/>
    <w:basedOn w:val="Policepardfaut"/>
    <w:uiPriority w:val="99"/>
    <w:semiHidden/>
    <w:unhideWhenUsed/>
    <w:rsid w:val="00661F78"/>
    <w:rPr>
      <w:color w:val="800080" w:themeColor="followedHyperlink"/>
      <w:u w:val="single"/>
    </w:rPr>
  </w:style>
  <w:style w:type="paragraph" w:styleId="Textedebulles">
    <w:name w:val="Balloon Text"/>
    <w:basedOn w:val="Normal"/>
    <w:link w:val="TextedebullesCar"/>
    <w:uiPriority w:val="99"/>
    <w:semiHidden/>
    <w:unhideWhenUsed/>
    <w:rsid w:val="00FE23F2"/>
    <w:rPr>
      <w:rFonts w:ascii="Lucida Grande" w:hAnsi="Lucida Grande"/>
      <w:sz w:val="18"/>
      <w:szCs w:val="18"/>
    </w:rPr>
  </w:style>
  <w:style w:type="character" w:customStyle="1" w:styleId="TextedebullesCar">
    <w:name w:val="Texte de bulles Car"/>
    <w:basedOn w:val="Policepardfaut"/>
    <w:link w:val="Textedebulles"/>
    <w:uiPriority w:val="99"/>
    <w:semiHidden/>
    <w:rsid w:val="00FE23F2"/>
    <w:rPr>
      <w:rFonts w:ascii="Lucida Grande" w:hAnsi="Lucida Grande"/>
      <w:sz w:val="18"/>
      <w:szCs w:val="18"/>
    </w:rPr>
  </w:style>
  <w:style w:type="table" w:styleId="Grille">
    <w:name w:val="Table Grid"/>
    <w:basedOn w:val="TableauNormal"/>
    <w:uiPriority w:val="59"/>
    <w:rsid w:val="00FE23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4126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tervalles.ch/presse"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432</Words>
  <Characters>2382</Characters>
  <Application>Microsoft Macintosh Word</Application>
  <DocSecurity>0</DocSecurity>
  <Lines>19</Lines>
  <Paragraphs>5</Paragraphs>
  <ScaleCrop>false</ScaleCrop>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Claude-Alain</dc:creator>
  <cp:keywords/>
  <dc:description/>
  <cp:lastModifiedBy>Françoise Hirschi</cp:lastModifiedBy>
  <cp:revision>16</cp:revision>
  <cp:lastPrinted>2019-08-22T08:07:00Z</cp:lastPrinted>
  <dcterms:created xsi:type="dcterms:W3CDTF">2019-08-19T13:13:00Z</dcterms:created>
  <dcterms:modified xsi:type="dcterms:W3CDTF">2019-09-04T06:57:00Z</dcterms:modified>
</cp:coreProperties>
</file>